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9A" w:rsidRDefault="001D229A" w:rsidP="00444D08">
      <w:pPr>
        <w:jc w:val="both"/>
        <w:rPr>
          <w:b/>
          <w:bCs/>
          <w:sz w:val="28"/>
          <w:szCs w:val="28"/>
        </w:rPr>
      </w:pPr>
    </w:p>
    <w:p w:rsidR="001D229A" w:rsidRPr="00444D08" w:rsidRDefault="001D229A" w:rsidP="0048435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</w:t>
      </w:r>
      <w:r w:rsidR="00484359">
        <w:rPr>
          <w:b/>
          <w:bCs/>
          <w:sz w:val="28"/>
          <w:szCs w:val="28"/>
        </w:rPr>
        <w:t>ния группы дошкольного образования МБОУ Беневская СОШ № 7</w:t>
      </w:r>
    </w:p>
    <w:p w:rsidR="001D229A" w:rsidRPr="00D15D62" w:rsidRDefault="001D229A" w:rsidP="00AA3AAC">
      <w:pPr>
        <w:tabs>
          <w:tab w:val="left" w:pos="540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29A" w:rsidRDefault="001D229A" w:rsidP="00AA3AAC">
      <w:pPr>
        <w:jc w:val="both"/>
      </w:pPr>
    </w:p>
    <w:p w:rsidR="001D229A" w:rsidRDefault="001D229A"/>
    <w:p w:rsidR="001D229A" w:rsidRDefault="001D229A"/>
    <w:p w:rsidR="001D229A" w:rsidRDefault="001D229A"/>
    <w:p w:rsidR="001D229A" w:rsidRDefault="001D229A"/>
    <w:p w:rsidR="001D229A" w:rsidRDefault="00CD14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45pt;margin-top:7.95pt;width:0;height:15pt;flip:y;z-index:251658240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127.2pt;margin-top:-60.3pt;width:166.5pt;height:60.75pt;z-index:251657216" fillcolor="#c0504d" strokecolor="#f2f2f2" strokeweight="3pt">
            <v:shadow on="t" type="perspective" color="#622423" opacity=".5" offset="1pt" offset2="-1pt"/>
            <v:textbox>
              <w:txbxContent>
                <w:p w:rsidR="001D229A" w:rsidRDefault="001D229A" w:rsidP="002C146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229A" w:rsidRPr="002C1466" w:rsidRDefault="00484359" w:rsidP="002C146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Управление образования</w:t>
                  </w:r>
                </w:p>
              </w:txbxContent>
            </v:textbox>
          </v:rect>
        </w:pict>
      </w:r>
    </w:p>
    <w:p w:rsidR="001D229A" w:rsidRDefault="00CD14C5" w:rsidP="003D47ED">
      <w:pPr>
        <w:ind w:left="-1560" w:right="-710"/>
      </w:pPr>
      <w:r>
        <w:rPr>
          <w:noProof/>
        </w:rPr>
        <w:pict>
          <v:rect id="_x0000_s1028" style="position:absolute;left:0;text-align:left;margin-left:387pt;margin-top:.75pt;width:108pt;height:1in;z-index:251656192" fillcolor="#c0504d" strokecolor="#f2f2f2" strokeweight="3pt">
            <v:shadow on="t" type="perspective" color="#622423" opacity=".5" offset="1pt" offset2="-1pt"/>
            <v:textbox>
              <w:txbxContent>
                <w:p w:rsidR="001D229A" w:rsidRPr="002C1466" w:rsidRDefault="001D229A" w:rsidP="002C146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1466">
                    <w:rPr>
                      <w:b/>
                      <w:bCs/>
                      <w:sz w:val="28"/>
                      <w:szCs w:val="28"/>
                    </w:rPr>
                    <w:t>Педагогичес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Pr="002C1466">
                    <w:rPr>
                      <w:b/>
                      <w:bCs/>
                      <w:sz w:val="28"/>
                      <w:szCs w:val="28"/>
                    </w:rPr>
                    <w:t>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64.8pt;margin-top:.75pt;width:113.25pt;height:1in;z-index:251655168" fillcolor="#c0504d" strokecolor="#f2f2f2" strokeweight="3pt">
            <v:shadow on="t" type="perspective" color="#622423" opacity=".5" offset="1pt" offset2="-1pt"/>
            <v:textbox>
              <w:txbxContent>
                <w:p w:rsidR="001D229A" w:rsidRPr="002C1466" w:rsidRDefault="001D229A" w:rsidP="002C146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1466">
                    <w:rPr>
                      <w:b/>
                      <w:bCs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03.95pt;margin-top:9.15pt;width:218.25pt;height:48pt;z-index:251646976" fillcolor="#9bbb59" strokecolor="#f2f2f2" strokeweight="3pt">
            <v:shadow on="t" type="perspective" color="#4e6128" opacity=".5" offset="1pt" offset2="-1pt"/>
            <v:textbox>
              <w:txbxContent>
                <w:p w:rsidR="001D229A" w:rsidRPr="002C1466" w:rsidRDefault="00484359" w:rsidP="002C146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Директор школы Колентеева Елена Григорьевна</w:t>
                  </w:r>
                </w:p>
                <w:p w:rsidR="001D229A" w:rsidRPr="002C1466" w:rsidRDefault="001D229A" w:rsidP="0048435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D229A" w:rsidRDefault="001D229A" w:rsidP="003D47ED">
      <w:pPr>
        <w:ind w:left="-1560" w:right="-710"/>
      </w:pPr>
    </w:p>
    <w:p w:rsidR="001D229A" w:rsidRDefault="00CD14C5" w:rsidP="003D47ED">
      <w:pPr>
        <w:ind w:left="-1560" w:right="-710"/>
      </w:pPr>
      <w:r>
        <w:rPr>
          <w:noProof/>
        </w:rPr>
        <w:pict>
          <v:rect id="_x0000_s1031" style="position:absolute;left:0;text-align:left;margin-left:333pt;margin-top:140.2pt;width:2in;height:54pt;z-index:251649024" fillcolor="#9bbb59" strokecolor="#f2f2f2" strokeweight="3pt">
            <v:shadow on="t" type="perspective" color="#4e6128" opacity=".5" offset="1pt" offset2="-1pt"/>
            <v:textbox>
              <w:txbxContent>
                <w:p w:rsidR="00484359" w:rsidRDefault="001D229A" w:rsidP="0048435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Заведующий хозяйством</w:t>
                  </w:r>
                  <w:r w:rsidR="00484359">
                    <w:rPr>
                      <w:b/>
                      <w:bCs/>
                    </w:rPr>
                    <w:t xml:space="preserve"> </w:t>
                  </w:r>
                </w:p>
                <w:p w:rsidR="001D229A" w:rsidRPr="002C1466" w:rsidRDefault="001D229A" w:rsidP="0048435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26.95pt;margin-top:280.05pt;width:80.25pt;height:67.15pt;z-index:251662336" fillcolor="#4f81bd" strokecolor="#f2f2f2" strokeweight="3pt">
            <v:shadow on="t" type="perspective" color="#243f60" opacity=".5" offset="1pt" offset2="-1pt"/>
            <v:textbox>
              <w:txbxContent>
                <w:p w:rsidR="001D229A" w:rsidRPr="00AA3AAC" w:rsidRDefault="001D229A" w:rsidP="005A55D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A3AAC">
                    <w:rPr>
                      <w:b/>
                      <w:bCs/>
                      <w:sz w:val="22"/>
                      <w:szCs w:val="22"/>
                    </w:rPr>
                    <w:t>Работники пищеблока, прачечной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22.2pt;margin-top:280.05pt;width:75pt;height:76.15pt;z-index:251663360" fillcolor="#4f81bd" strokecolor="#f2f2f2" strokeweight="3pt">
            <v:shadow on="t" type="perspective" color="#243f60" opacity=".5" offset="1pt" offset2="-1pt"/>
            <v:textbox>
              <w:txbxContent>
                <w:p w:rsidR="001D229A" w:rsidRDefault="001D229A" w:rsidP="005A55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Младший обслуживающий</w:t>
                  </w:r>
                </w:p>
                <w:p w:rsidR="001D229A" w:rsidRPr="005A55DB" w:rsidRDefault="001D229A" w:rsidP="005A55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411.45pt;margin-top:280.05pt;width:79.5pt;height:48pt;z-index:251664384" fillcolor="#4f81bd" strokecolor="#f2f2f2" strokeweight="3pt">
            <v:shadow on="t" type="perspective" color="#243f60" opacity=".5" offset="1pt" offset2="-1pt"/>
            <v:textbox>
              <w:txbxContent>
                <w:p w:rsidR="001D229A" w:rsidRPr="005A55DB" w:rsidRDefault="001D229A" w:rsidP="005A55DB">
                  <w:pPr>
                    <w:jc w:val="center"/>
                    <w:rPr>
                      <w:b/>
                      <w:bCs/>
                    </w:rPr>
                  </w:pPr>
                  <w:r w:rsidRPr="005A55DB">
                    <w:rPr>
                      <w:b/>
                      <w:bCs/>
                    </w:rPr>
                    <w:t>Другие работники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32.45pt;margin-top:280.05pt;width:86.25pt;height:48pt;z-index:251661312" fillcolor="#4f81bd" strokecolor="#f2f2f2" strokeweight="3pt">
            <v:shadow on="t" type="perspective" color="#243f60" opacity=".5" offset="1pt" offset2="-1pt"/>
            <v:textbox>
              <w:txbxContent>
                <w:p w:rsidR="001D229A" w:rsidRPr="005A55DB" w:rsidRDefault="001D229A" w:rsidP="005A55DB">
                  <w:pPr>
                    <w:jc w:val="center"/>
                    <w:rPr>
                      <w:b/>
                      <w:bCs/>
                    </w:rPr>
                  </w:pPr>
                  <w:r w:rsidRPr="005A55DB">
                    <w:rPr>
                      <w:b/>
                      <w:bCs/>
                    </w:rPr>
                    <w:t>Помощник воспитателя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left:0;text-align:left;margin-left:433.95pt;margin-top:196.8pt;width:18pt;height:75pt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64.95pt;margin-top:196.8pt;width:18pt;height:75pt;flip:x;z-index:25166745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40.45pt;margin-top:196.8pt;width:25.5pt;height:83.25pt;z-index:25166643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76.7pt;margin-top:196.8pt;width:22.5pt;height:83.25pt;flip:x;z-index:2516654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22.2pt;margin-top:4.05pt;width:60.75pt;height:0;z-index:25166028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55.2pt;margin-top:3.3pt;width:48.75pt;height:.75pt;flip:x;z-index:251659264" o:connectortype="straight">
            <v:stroke endarrow="block"/>
          </v:shape>
        </w:pict>
      </w:r>
      <w:r>
        <w:rPr>
          <w:noProof/>
        </w:rPr>
        <w:pict>
          <v:rect id="_x0000_s1042" style="position:absolute;left:0;text-align:left;margin-left:132.45pt;margin-top:145.05pt;width:161.25pt;height:47.25pt;z-index:251650048" fillcolor="#9bbb59" strokecolor="#f2f2f2" strokeweight="3pt">
            <v:shadow on="t" type="perspective" color="#4e6128" opacity=".5" offset="1pt" offset2="-1pt"/>
            <v:textbox>
              <w:txbxContent>
                <w:p w:rsidR="001D229A" w:rsidRPr="002C1466" w:rsidRDefault="001D229A" w:rsidP="002C1466">
                  <w:pPr>
                    <w:jc w:val="center"/>
                    <w:rPr>
                      <w:b/>
                      <w:bCs/>
                    </w:rPr>
                  </w:pPr>
                  <w:r w:rsidRPr="002C1466">
                    <w:rPr>
                      <w:b/>
                      <w:bCs/>
                    </w:rPr>
                    <w:t>Медицинская сестра</w:t>
                  </w:r>
                </w:p>
                <w:p w:rsidR="001D229A" w:rsidRPr="002C1466" w:rsidRDefault="001D229A" w:rsidP="002C146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-64.8pt;margin-top:145.05pt;width:143.25pt;height:43.5pt;z-index:251648000" fillcolor="#9bbb59" strokecolor="#f2f2f2" strokeweight="3pt">
            <v:shadow on="t" type="perspective" color="#4e6128" opacity=".5" offset="1pt" offset2="-1pt"/>
            <v:textbox>
              <w:txbxContent>
                <w:p w:rsidR="001D229A" w:rsidRPr="002C1466" w:rsidRDefault="001D229A" w:rsidP="008F08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310.95pt;margin-top:35.55pt;width:86.25pt;height:102pt;z-index:25165414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10.95pt;margin-top:35.55pt;width:86.25pt;height:102pt;z-index:251653120" o:connectortype="straight" strokecolor="#f2f2f2" strokeweight="3pt">
            <v:stroke endarrow="block"/>
            <v:shadow type="perspective" color="#4e6128" opacity=".5" offset="1pt" offset2="-1pt"/>
          </v:shape>
        </w:pict>
      </w:r>
      <w:r>
        <w:rPr>
          <w:noProof/>
        </w:rPr>
        <w:pict>
          <v:shape id="_x0000_s1046" type="#_x0000_t32" style="position:absolute;left:0;text-align:left;margin-left:218.7pt;margin-top:35.55pt;width:3pt;height:109.5pt;z-index:25165209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0.45pt;margin-top:35.55pt;width:79.5pt;height:102pt;flip:x;z-index:251651072" o:connectortype="straight">
            <v:stroke endarrow="block"/>
          </v:shape>
        </w:pict>
      </w:r>
    </w:p>
    <w:sectPr w:rsidR="001D229A" w:rsidSect="00444D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B2" w:rsidRDefault="00452BB2" w:rsidP="002C1466">
      <w:r>
        <w:separator/>
      </w:r>
    </w:p>
  </w:endnote>
  <w:endnote w:type="continuationSeparator" w:id="1">
    <w:p w:rsidR="00452BB2" w:rsidRDefault="00452BB2" w:rsidP="002C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B2" w:rsidRDefault="00452BB2" w:rsidP="002C1466">
      <w:r>
        <w:separator/>
      </w:r>
    </w:p>
  </w:footnote>
  <w:footnote w:type="continuationSeparator" w:id="1">
    <w:p w:rsidR="00452BB2" w:rsidRDefault="00452BB2" w:rsidP="002C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1F8"/>
    <w:multiLevelType w:val="hybridMultilevel"/>
    <w:tmpl w:val="7BEED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466"/>
    <w:rsid w:val="00085925"/>
    <w:rsid w:val="000873EC"/>
    <w:rsid w:val="00113D23"/>
    <w:rsid w:val="001A2998"/>
    <w:rsid w:val="001A335E"/>
    <w:rsid w:val="001C7500"/>
    <w:rsid w:val="001D229A"/>
    <w:rsid w:val="002C1466"/>
    <w:rsid w:val="002C26DF"/>
    <w:rsid w:val="00330489"/>
    <w:rsid w:val="00373D66"/>
    <w:rsid w:val="003D47ED"/>
    <w:rsid w:val="00444D08"/>
    <w:rsid w:val="00452BB2"/>
    <w:rsid w:val="00453EBC"/>
    <w:rsid w:val="00454222"/>
    <w:rsid w:val="00484359"/>
    <w:rsid w:val="004F24E1"/>
    <w:rsid w:val="005A55DB"/>
    <w:rsid w:val="00610DD5"/>
    <w:rsid w:val="00686000"/>
    <w:rsid w:val="006F550E"/>
    <w:rsid w:val="00710FF8"/>
    <w:rsid w:val="007B0E5A"/>
    <w:rsid w:val="00836E3C"/>
    <w:rsid w:val="00866F02"/>
    <w:rsid w:val="008F08AA"/>
    <w:rsid w:val="00932404"/>
    <w:rsid w:val="00981BAE"/>
    <w:rsid w:val="009B3FD1"/>
    <w:rsid w:val="00A9545A"/>
    <w:rsid w:val="00AA02C9"/>
    <w:rsid w:val="00AA3AAC"/>
    <w:rsid w:val="00B00C58"/>
    <w:rsid w:val="00B749AE"/>
    <w:rsid w:val="00BE7F34"/>
    <w:rsid w:val="00BF0BD9"/>
    <w:rsid w:val="00C46F37"/>
    <w:rsid w:val="00CD14C5"/>
    <w:rsid w:val="00D15D62"/>
    <w:rsid w:val="00E02764"/>
    <w:rsid w:val="00E945C3"/>
    <w:rsid w:val="00EB5494"/>
    <w:rsid w:val="00EE771F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46"/>
        <o:r id="V:Rule14" type="connector" idref="#_x0000_s1044"/>
        <o:r id="V:Rule15" type="connector" idref="#_x0000_s1047"/>
        <o:r id="V:Rule16" type="connector" idref="#_x0000_s1045"/>
        <o:r id="V:Rule17" type="connector" idref="#_x0000_s1037"/>
        <o:r id="V:Rule18" type="connector" idref="#_x0000_s1026"/>
        <o:r id="V:Rule19" type="connector" idref="#_x0000_s1038"/>
        <o:r id="V:Rule20" type="connector" idref="#_x0000_s1040"/>
        <o:r id="V:Rule21" type="connector" idref="#_x0000_s1036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1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146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2C1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1466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15D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cp:lastPrinted>2012-09-06T07:48:00Z</cp:lastPrinted>
  <dcterms:created xsi:type="dcterms:W3CDTF">2019-02-08T00:03:00Z</dcterms:created>
  <dcterms:modified xsi:type="dcterms:W3CDTF">2019-02-08T00:03:00Z</dcterms:modified>
</cp:coreProperties>
</file>